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19BDD">
      <w:pPr>
        <w:pStyle w:val="2"/>
      </w:pPr>
    </w:p>
    <w:p w14:paraId="66056970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娘蒲乡政府信息公开工作年度报告</w:t>
      </w:r>
    </w:p>
    <w:p w14:paraId="78AAED23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负责人员名单</w:t>
      </w:r>
    </w:p>
    <w:p w14:paraId="505856CB"/>
    <w:tbl>
      <w:tblPr>
        <w:tblStyle w:val="7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2586"/>
        <w:gridCol w:w="3213"/>
        <w:gridCol w:w="2380"/>
      </w:tblGrid>
      <w:tr w14:paraId="4E72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40" w:type="dxa"/>
            <w:vAlign w:val="center"/>
          </w:tcPr>
          <w:p w14:paraId="680685FB">
            <w:pPr>
              <w:pStyle w:val="2"/>
            </w:pPr>
            <w:r>
              <w:rPr>
                <w:rFonts w:hint="eastAsia"/>
              </w:rPr>
              <w:t>序号</w:t>
            </w:r>
          </w:p>
        </w:tc>
        <w:tc>
          <w:tcPr>
            <w:tcW w:w="2586" w:type="dxa"/>
            <w:vAlign w:val="center"/>
          </w:tcPr>
          <w:p w14:paraId="5D4EDF06">
            <w:pPr>
              <w:pStyle w:val="2"/>
            </w:pPr>
            <w:r>
              <w:rPr>
                <w:rFonts w:hint="eastAsia"/>
              </w:rPr>
              <w:t>姓名</w:t>
            </w:r>
          </w:p>
        </w:tc>
        <w:tc>
          <w:tcPr>
            <w:tcW w:w="3213" w:type="dxa"/>
            <w:vAlign w:val="center"/>
          </w:tcPr>
          <w:p w14:paraId="35CED826">
            <w:pPr>
              <w:pStyle w:val="2"/>
            </w:pPr>
            <w:r>
              <w:rPr>
                <w:rFonts w:hint="eastAsia"/>
              </w:rPr>
              <w:t>职务</w:t>
            </w:r>
          </w:p>
        </w:tc>
        <w:tc>
          <w:tcPr>
            <w:tcW w:w="2380" w:type="dxa"/>
            <w:vAlign w:val="center"/>
          </w:tcPr>
          <w:p w14:paraId="5B470404">
            <w:pPr>
              <w:pStyle w:val="2"/>
            </w:pPr>
            <w:r>
              <w:rPr>
                <w:rFonts w:hint="eastAsia"/>
              </w:rPr>
              <w:t>联系方式</w:t>
            </w:r>
          </w:p>
        </w:tc>
      </w:tr>
      <w:tr w14:paraId="10D93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40" w:type="dxa"/>
            <w:vAlign w:val="center"/>
          </w:tcPr>
          <w:p w14:paraId="06C24BE2"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586" w:type="dxa"/>
            <w:vAlign w:val="center"/>
          </w:tcPr>
          <w:p w14:paraId="66E5C6D6"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黎清湖</w:t>
            </w:r>
          </w:p>
        </w:tc>
        <w:tc>
          <w:tcPr>
            <w:tcW w:w="3213" w:type="dxa"/>
            <w:vAlign w:val="center"/>
          </w:tcPr>
          <w:p w14:paraId="1809E041"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党政办主任</w:t>
            </w:r>
          </w:p>
        </w:tc>
        <w:tc>
          <w:tcPr>
            <w:tcW w:w="2380" w:type="dxa"/>
            <w:vAlign w:val="center"/>
          </w:tcPr>
          <w:p w14:paraId="4DECCF4A">
            <w:pPr>
              <w:pStyle w:val="2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15338485580</w:t>
            </w:r>
            <w:bookmarkStart w:id="0" w:name="_GoBack"/>
            <w:bookmarkEnd w:id="0"/>
          </w:p>
        </w:tc>
      </w:tr>
      <w:tr w14:paraId="4BC8F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40" w:type="dxa"/>
            <w:vAlign w:val="center"/>
          </w:tcPr>
          <w:p w14:paraId="0990EB80">
            <w:pPr>
              <w:pStyle w:val="2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86" w:type="dxa"/>
            <w:vAlign w:val="center"/>
          </w:tcPr>
          <w:p w14:paraId="19E2A5F2">
            <w:pPr>
              <w:pStyle w:val="2"/>
              <w:rPr>
                <w:rFonts w:hint="eastAsia"/>
              </w:rPr>
            </w:pPr>
          </w:p>
        </w:tc>
        <w:tc>
          <w:tcPr>
            <w:tcW w:w="3213" w:type="dxa"/>
            <w:vAlign w:val="center"/>
          </w:tcPr>
          <w:p w14:paraId="427E074D">
            <w:pPr>
              <w:pStyle w:val="2"/>
              <w:rPr>
                <w:rFonts w:hint="eastAsia"/>
              </w:rPr>
            </w:pPr>
          </w:p>
        </w:tc>
        <w:tc>
          <w:tcPr>
            <w:tcW w:w="2380" w:type="dxa"/>
            <w:vAlign w:val="center"/>
          </w:tcPr>
          <w:p w14:paraId="248C2CBF">
            <w:pPr>
              <w:pStyle w:val="2"/>
              <w:rPr>
                <w:rFonts w:hint="eastAsia"/>
              </w:rPr>
            </w:pPr>
          </w:p>
        </w:tc>
      </w:tr>
    </w:tbl>
    <w:p w14:paraId="04CDE268">
      <w:pPr>
        <w:pStyle w:val="2"/>
      </w:pPr>
    </w:p>
    <w:p w14:paraId="79F4C42E">
      <w:pPr>
        <w:pStyle w:val="5"/>
      </w:pPr>
    </w:p>
    <w:p w14:paraId="3E17129F"/>
    <w:p w14:paraId="1632259F">
      <w:pPr>
        <w:pStyle w:val="2"/>
      </w:pPr>
    </w:p>
    <w:p w14:paraId="1CD9FFA8">
      <w:pPr>
        <w:pStyle w:val="5"/>
      </w:pPr>
    </w:p>
    <w:p w14:paraId="7231A107"/>
    <w:p w14:paraId="74FB70F1">
      <w:pPr>
        <w:pStyle w:val="2"/>
      </w:pPr>
    </w:p>
    <w:p w14:paraId="6D28C0DD">
      <w:pPr>
        <w:pStyle w:val="5"/>
      </w:pPr>
    </w:p>
    <w:p w14:paraId="4F7BCD1A"/>
    <w:p w14:paraId="5B785129">
      <w:pPr>
        <w:pStyle w:val="2"/>
      </w:pPr>
    </w:p>
    <w:p w14:paraId="31CE6F42">
      <w:pPr>
        <w:pStyle w:val="5"/>
      </w:pPr>
    </w:p>
    <w:p w14:paraId="578EF6E4"/>
    <w:p w14:paraId="22A26059">
      <w:pPr>
        <w:pStyle w:val="2"/>
      </w:pPr>
    </w:p>
    <w:p w14:paraId="4A56EFCD">
      <w:pPr>
        <w:pStyle w:val="5"/>
      </w:pPr>
    </w:p>
    <w:p w14:paraId="043A7187"/>
    <w:p w14:paraId="51220AA7">
      <w:pPr>
        <w:pStyle w:val="2"/>
      </w:pPr>
    </w:p>
    <w:p w14:paraId="21FF94DE">
      <w:pPr>
        <w:pStyle w:val="5"/>
        <w:ind w:left="0" w:leftChars="0"/>
      </w:pPr>
    </w:p>
    <w:p w14:paraId="64FEC736">
      <w:pPr>
        <w:spacing w:line="576" w:lineRule="exact"/>
        <w:rPr>
          <w:rFonts w:ascii="黑体" w:hAnsi="黑体" w:eastAsia="黑体" w:cs="黑体"/>
          <w:sz w:val="32"/>
          <w:szCs w:val="32"/>
        </w:rPr>
      </w:pPr>
    </w:p>
    <w:p w14:paraId="489E463C">
      <w:pPr>
        <w:pStyle w:val="2"/>
      </w:pPr>
    </w:p>
    <w:p w14:paraId="7AF9476E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工布江达县娘蒲乡人民政府202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年政府信息公开工作年度报告</w:t>
      </w:r>
    </w:p>
    <w:p w14:paraId="48364CC8">
      <w:pPr>
        <w:spacing w:line="576" w:lineRule="exact"/>
        <w:rPr>
          <w:rFonts w:ascii="黑体" w:hAnsi="黑体" w:eastAsia="黑体" w:cs="黑体"/>
          <w:kern w:val="0"/>
          <w:sz w:val="32"/>
          <w:szCs w:val="32"/>
        </w:rPr>
      </w:pPr>
    </w:p>
    <w:p w14:paraId="53F93464">
      <w:pPr>
        <w:spacing w:line="576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根据《中华人民共和国政府信息公开条例》(国务院令第711号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以下简称《条例》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)以及《国务院办公厅政府信息与政务公开办公室关于印发&lt;中华人民共和国政府信息公开工作年度报告格式&gt;的通知》（国办公开办函〔2021〕30号）要求，现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公布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娘蒲乡人民政府202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年政府信息公开工作年度报告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1A5BC269">
      <w:pPr>
        <w:spacing w:line="576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    一、总体情况</w:t>
      </w:r>
    </w:p>
    <w:p w14:paraId="7F3D0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持续深化主动公开内容与范围。围绕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政策法规、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重点工作、重大决策部署、财政预决算、民生实事项目、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生态环境、应急管理、社会保障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等重点领域，及时、准确、规范发布政府信息。全年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通过公告栏等多种渠道主动公开信息共计条210余件，政策解读材料60余份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，公开内容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日益丰富，公开时效不断增强，信息公开工作迈上新台阶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健全业务培训与流程优化协同机制。通过定期召开机关专题学习会议，组织全体干部系统学习政务公开政策要点及保密工作规范，同步持续优化依申请公开办理流程，完善从申请受理、登记转办、拟制答复、合法性审核、规范送达至归档管理的标准化工作机制</w:t>
      </w:r>
      <w:r>
        <w:rPr>
          <w:rFonts w:hint="eastAsia" w:hAnsi="仿宋_GB2312" w:cs="仿宋_GB2312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加强政府信息规范化管理。建立健全信息制作、获取、保存、发布等环节的管理制度，完善信息发布审核机制，确保信息内容准确、权威。对公开信息文件进行了系统梳理和动态更新，积极推进政府信息资源的标准化、数字化管理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通过会议、驻村工作队、村级宣讲员、政务公开栏、红色马帮宣讲队等多重载体，及时公开财政收支、重点工作、惠民政策及民生工程等政务信息。围绕群众关切主动回应解读，阐明政策背景与举措，扩大群众知晓面。同步完善公开内容，定期更新工作动态，并推动重要决策预公开，有效保障公众知情权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健全完善监督保障机制。将政府信息公开工作纳入年度工作考核体系，明确责任分工，定期开展自查与督查。主动开展社会评议，通过入户走访、实地调研等方式，广泛听取和收集群众意见建议，持续改进工作。未发生因信息公开工作不到位引发的责任追究情况。</w:t>
      </w:r>
    </w:p>
    <w:p w14:paraId="5FA1F79B">
      <w:pPr>
        <w:spacing w:line="576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   二、主动公开政府信息情况</w:t>
      </w:r>
    </w:p>
    <w:tbl>
      <w:tblPr>
        <w:tblStyle w:val="7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3"/>
        <w:gridCol w:w="2250"/>
        <w:gridCol w:w="1888"/>
        <w:gridCol w:w="1978"/>
      </w:tblGrid>
      <w:tr w14:paraId="491B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359" w:type="dxa"/>
            <w:gridSpan w:val="4"/>
            <w:shd w:val="clear" w:color="auto" w:fill="C6D9F1"/>
            <w:vAlign w:val="center"/>
          </w:tcPr>
          <w:p w14:paraId="63A4ECB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 w14:paraId="1EFC9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243" w:type="dxa"/>
            <w:vAlign w:val="center"/>
          </w:tcPr>
          <w:p w14:paraId="3129A28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50" w:type="dxa"/>
            <w:vAlign w:val="center"/>
          </w:tcPr>
          <w:p w14:paraId="254CB77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888" w:type="dxa"/>
            <w:vAlign w:val="center"/>
          </w:tcPr>
          <w:p w14:paraId="0B2605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978" w:type="dxa"/>
            <w:vAlign w:val="center"/>
          </w:tcPr>
          <w:p w14:paraId="4CACDF3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现行有效件数</w:t>
            </w:r>
          </w:p>
        </w:tc>
      </w:tr>
      <w:tr w14:paraId="4B05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vAlign w:val="center"/>
          </w:tcPr>
          <w:p w14:paraId="5C91B62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2250" w:type="dxa"/>
            <w:vAlign w:val="center"/>
          </w:tcPr>
          <w:p w14:paraId="5D05AD77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888" w:type="dxa"/>
            <w:vAlign w:val="center"/>
          </w:tcPr>
          <w:p w14:paraId="3DDC8A05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978" w:type="dxa"/>
            <w:vAlign w:val="center"/>
          </w:tcPr>
          <w:p w14:paraId="50A7A8D9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 w14:paraId="059C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vAlign w:val="center"/>
          </w:tcPr>
          <w:p w14:paraId="2A60193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250" w:type="dxa"/>
            <w:vAlign w:val="center"/>
          </w:tcPr>
          <w:p w14:paraId="43B482FD"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7F11F13C"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6E607604"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E798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359" w:type="dxa"/>
            <w:gridSpan w:val="4"/>
            <w:shd w:val="clear" w:color="auto" w:fill="C6D9F1"/>
            <w:vAlign w:val="center"/>
          </w:tcPr>
          <w:p w14:paraId="5E3FBE6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 w14:paraId="4B85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243" w:type="dxa"/>
            <w:vAlign w:val="center"/>
          </w:tcPr>
          <w:p w14:paraId="26B9F47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vAlign w:val="center"/>
          </w:tcPr>
          <w:p w14:paraId="46E49D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 w14:paraId="49CF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43" w:type="dxa"/>
            <w:vAlign w:val="center"/>
          </w:tcPr>
          <w:p w14:paraId="5D1674F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116" w:type="dxa"/>
            <w:gridSpan w:val="3"/>
            <w:vAlign w:val="center"/>
          </w:tcPr>
          <w:p w14:paraId="4193451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3C8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359" w:type="dxa"/>
            <w:gridSpan w:val="4"/>
            <w:shd w:val="clear" w:color="auto" w:fill="C6D9F1"/>
            <w:vAlign w:val="center"/>
          </w:tcPr>
          <w:p w14:paraId="2A3CA66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 w14:paraId="6539C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243" w:type="dxa"/>
            <w:vAlign w:val="center"/>
          </w:tcPr>
          <w:p w14:paraId="5F5A003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vAlign w:val="center"/>
          </w:tcPr>
          <w:p w14:paraId="1AC7274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 w14:paraId="00218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3" w:type="dxa"/>
            <w:vAlign w:val="center"/>
          </w:tcPr>
          <w:p w14:paraId="7513803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116" w:type="dxa"/>
            <w:gridSpan w:val="3"/>
            <w:vAlign w:val="center"/>
          </w:tcPr>
          <w:p w14:paraId="082B4C7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4D4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vAlign w:val="center"/>
          </w:tcPr>
          <w:p w14:paraId="2236D0E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116" w:type="dxa"/>
            <w:gridSpan w:val="3"/>
            <w:vAlign w:val="center"/>
          </w:tcPr>
          <w:p w14:paraId="2BF86F5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D7A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359" w:type="dxa"/>
            <w:gridSpan w:val="4"/>
            <w:shd w:val="clear" w:color="auto" w:fill="C6D9F1"/>
            <w:vAlign w:val="center"/>
          </w:tcPr>
          <w:p w14:paraId="21866FC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 w14:paraId="525C2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vAlign w:val="center"/>
          </w:tcPr>
          <w:p w14:paraId="11528C5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vAlign w:val="center"/>
          </w:tcPr>
          <w:p w14:paraId="26DEF4A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348A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vAlign w:val="center"/>
          </w:tcPr>
          <w:p w14:paraId="3567B5C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116" w:type="dxa"/>
            <w:gridSpan w:val="3"/>
            <w:vAlign w:val="center"/>
          </w:tcPr>
          <w:p w14:paraId="66B478CA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</w:tbl>
    <w:p w14:paraId="4B44791E">
      <w:pPr>
        <w:spacing w:line="576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三、收到和处理政府信息公开申请情况</w:t>
      </w:r>
    </w:p>
    <w:tbl>
      <w:tblPr>
        <w:tblStyle w:val="7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 w14:paraId="3FF0A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vMerge w:val="restart"/>
            <w:vAlign w:val="center"/>
          </w:tcPr>
          <w:p w14:paraId="1CE7480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vAlign w:val="center"/>
          </w:tcPr>
          <w:p w14:paraId="6FC3A72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申请人情况</w:t>
            </w:r>
          </w:p>
        </w:tc>
      </w:tr>
      <w:tr w14:paraId="7B60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vMerge w:val="continue"/>
            <w:vAlign w:val="center"/>
          </w:tcPr>
          <w:p w14:paraId="0F8C98F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restart"/>
            <w:vAlign w:val="center"/>
          </w:tcPr>
          <w:p w14:paraId="1FD4C0D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vAlign w:val="center"/>
          </w:tcPr>
          <w:p w14:paraId="3FF645F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vAlign w:val="center"/>
          </w:tcPr>
          <w:p w14:paraId="65E7742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总计</w:t>
            </w:r>
          </w:p>
        </w:tc>
      </w:tr>
      <w:tr w14:paraId="6826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809" w:type="dxa"/>
            <w:gridSpan w:val="3"/>
            <w:vMerge w:val="continue"/>
            <w:vAlign w:val="center"/>
          </w:tcPr>
          <w:p w14:paraId="3BA12A8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vAlign w:val="center"/>
          </w:tcPr>
          <w:p w14:paraId="30EA8DF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3155D4D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商业企业</w:t>
            </w:r>
          </w:p>
        </w:tc>
        <w:tc>
          <w:tcPr>
            <w:tcW w:w="770" w:type="dxa"/>
            <w:vAlign w:val="center"/>
          </w:tcPr>
          <w:p w14:paraId="44D2085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科研机构</w:t>
            </w:r>
          </w:p>
        </w:tc>
        <w:tc>
          <w:tcPr>
            <w:tcW w:w="892" w:type="dxa"/>
            <w:vAlign w:val="center"/>
          </w:tcPr>
          <w:p w14:paraId="489747E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社会公益组织</w:t>
            </w:r>
          </w:p>
        </w:tc>
        <w:tc>
          <w:tcPr>
            <w:tcW w:w="921" w:type="dxa"/>
            <w:vAlign w:val="center"/>
          </w:tcPr>
          <w:p w14:paraId="6EAE2F4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法律服务机构</w:t>
            </w:r>
          </w:p>
        </w:tc>
        <w:tc>
          <w:tcPr>
            <w:tcW w:w="650" w:type="dxa"/>
            <w:vAlign w:val="center"/>
          </w:tcPr>
          <w:p w14:paraId="2B587FC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vAlign w:val="center"/>
          </w:tcPr>
          <w:p w14:paraId="7D2AA5C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4311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vAlign w:val="center"/>
          </w:tcPr>
          <w:p w14:paraId="23E6F51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vAlign w:val="center"/>
          </w:tcPr>
          <w:p w14:paraId="6E54A71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vAlign w:val="center"/>
          </w:tcPr>
          <w:p w14:paraId="409A878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034F0B9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0A7D1BE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7CA4BB5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56B41FE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57390F6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5E6B2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vAlign w:val="center"/>
          </w:tcPr>
          <w:p w14:paraId="16CDD1A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vAlign w:val="center"/>
          </w:tcPr>
          <w:p w14:paraId="70F0768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vAlign w:val="center"/>
          </w:tcPr>
          <w:p w14:paraId="53FF7C0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0B46A6F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307FF39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37B1125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1F18902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0C601DF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7839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restart"/>
            <w:vAlign w:val="center"/>
          </w:tcPr>
          <w:p w14:paraId="50DA480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610B361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062838D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5018D04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62FAA3D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446C082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7F80CD7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0B56B17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17E2B8F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6FDD841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202122F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3247825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7C606CA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1A34C76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75D20BE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161EE50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3A44DDD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7EFF3F9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213796C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6CA0A4D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69E1982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vAlign w:val="center"/>
          </w:tcPr>
          <w:p w14:paraId="0E98447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（一）予以公开</w:t>
            </w:r>
          </w:p>
        </w:tc>
        <w:tc>
          <w:tcPr>
            <w:tcW w:w="732" w:type="dxa"/>
            <w:vAlign w:val="center"/>
          </w:tcPr>
          <w:p w14:paraId="0287CA6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2E6C68D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1000073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6C22599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7CD3088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46FB492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3132783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6F1E8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60A8145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2B206F1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vAlign w:val="center"/>
          </w:tcPr>
          <w:p w14:paraId="1653D03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2868245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3E475E0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52EED10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2ED643B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6CF0066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4F32E8E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2A52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01FF65D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3DF263A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16E5341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720C38F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59F210B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3677B36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（三）不予公开</w:t>
            </w:r>
          </w:p>
        </w:tc>
        <w:tc>
          <w:tcPr>
            <w:tcW w:w="2401" w:type="dxa"/>
            <w:vAlign w:val="center"/>
          </w:tcPr>
          <w:p w14:paraId="292AC42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1.属于国家秘密</w:t>
            </w:r>
          </w:p>
        </w:tc>
        <w:tc>
          <w:tcPr>
            <w:tcW w:w="732" w:type="dxa"/>
            <w:vAlign w:val="center"/>
          </w:tcPr>
          <w:p w14:paraId="68B49D9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740E2F8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5F43069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295FDA7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5D4DEA3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1120178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1733691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7CEE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37679B4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1CBC789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056A05A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732" w:type="dxa"/>
            <w:vAlign w:val="center"/>
          </w:tcPr>
          <w:p w14:paraId="4F66B8B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32CA4743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151CA0F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065721F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57BE76C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40DF10F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489AFD2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5B6B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5B74E66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2EB766D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4CF212A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3.危及“三安全一稳定”</w:t>
            </w:r>
          </w:p>
        </w:tc>
        <w:tc>
          <w:tcPr>
            <w:tcW w:w="732" w:type="dxa"/>
            <w:vAlign w:val="center"/>
          </w:tcPr>
          <w:p w14:paraId="7DC1D5B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10300FB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1ED8AC1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794EAD7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5A60C60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4D98FB3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00EB3C1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7522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56FD05E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43D820D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556FF11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4.保护第三方合法权益</w:t>
            </w:r>
          </w:p>
        </w:tc>
        <w:tc>
          <w:tcPr>
            <w:tcW w:w="732" w:type="dxa"/>
            <w:vAlign w:val="center"/>
          </w:tcPr>
          <w:p w14:paraId="42806F7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54413B5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658D5B6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7AF87B7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29A5B0D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547EFB4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267BC43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4DE9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40B0F82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602C0F4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155342A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5.属于三类内部事务信息</w:t>
            </w:r>
          </w:p>
        </w:tc>
        <w:tc>
          <w:tcPr>
            <w:tcW w:w="732" w:type="dxa"/>
            <w:vAlign w:val="center"/>
          </w:tcPr>
          <w:p w14:paraId="3631DAE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31A8045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15BB8CC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5715260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615FE18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365C113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050C8F7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02EF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1A1BA05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30E3790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21A6132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6.属于四类过程性信息</w:t>
            </w:r>
          </w:p>
        </w:tc>
        <w:tc>
          <w:tcPr>
            <w:tcW w:w="732" w:type="dxa"/>
            <w:vAlign w:val="center"/>
          </w:tcPr>
          <w:p w14:paraId="7B3A69D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0AFAEAF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5714F6C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5A4CCD9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4F791A9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73FEC84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10575F4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5117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2C810D4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6DE6626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3A5B3BC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7.属于行政执法案卷</w:t>
            </w:r>
          </w:p>
        </w:tc>
        <w:tc>
          <w:tcPr>
            <w:tcW w:w="732" w:type="dxa"/>
            <w:vAlign w:val="center"/>
          </w:tcPr>
          <w:p w14:paraId="59111A1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00227AD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45CF2A1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378EF06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01AA6AA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01CB49F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6EE1376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230D4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1482C4D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77C6AF5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1C4290A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8.属于行政查询事项</w:t>
            </w:r>
          </w:p>
        </w:tc>
        <w:tc>
          <w:tcPr>
            <w:tcW w:w="732" w:type="dxa"/>
            <w:vAlign w:val="center"/>
          </w:tcPr>
          <w:p w14:paraId="40B31E1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3297567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72DDE15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451A779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236B6DB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6B5D01B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6A17831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0F980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4FE2552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38E92EE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（四）无法提供</w:t>
            </w:r>
          </w:p>
        </w:tc>
        <w:tc>
          <w:tcPr>
            <w:tcW w:w="2401" w:type="dxa"/>
            <w:vAlign w:val="center"/>
          </w:tcPr>
          <w:p w14:paraId="64B9322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732" w:type="dxa"/>
            <w:vAlign w:val="center"/>
          </w:tcPr>
          <w:p w14:paraId="2FC6D58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79FA1BB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0B072C5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2D3D5AE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25D614F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20EED33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0528F6F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110A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56993F5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502078E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08CBE10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732" w:type="dxa"/>
            <w:vAlign w:val="center"/>
          </w:tcPr>
          <w:p w14:paraId="1084CDF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51DD6ED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36F120B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5B80EFA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7C77F94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21A3A19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1D7AF4B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2E4AB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510CE60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76E099F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217F7E4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3.补正后申请内容仍不明确</w:t>
            </w:r>
          </w:p>
        </w:tc>
        <w:tc>
          <w:tcPr>
            <w:tcW w:w="732" w:type="dxa"/>
            <w:vAlign w:val="center"/>
          </w:tcPr>
          <w:p w14:paraId="331B889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4254B25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4649D1F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190923A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0EA9DAF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2541338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5161C18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19E7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037375E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7F7FE82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（五）不予处理</w:t>
            </w:r>
          </w:p>
        </w:tc>
        <w:tc>
          <w:tcPr>
            <w:tcW w:w="2401" w:type="dxa"/>
            <w:vAlign w:val="center"/>
          </w:tcPr>
          <w:p w14:paraId="68F9FEF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1.信访举报投诉类申请</w:t>
            </w:r>
          </w:p>
        </w:tc>
        <w:tc>
          <w:tcPr>
            <w:tcW w:w="732" w:type="dxa"/>
            <w:vAlign w:val="center"/>
          </w:tcPr>
          <w:p w14:paraId="59B6A7F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4F557F1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1DF9C4E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12040EE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40BBF80D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0627DF8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42B7A2A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7308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653C34D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51C37A8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5340CB9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2.重复申请</w:t>
            </w:r>
          </w:p>
        </w:tc>
        <w:tc>
          <w:tcPr>
            <w:tcW w:w="732" w:type="dxa"/>
            <w:vAlign w:val="center"/>
          </w:tcPr>
          <w:p w14:paraId="77CF0FF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5DA41B5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7BBADE9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4AFACB0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124AD86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5C5BD41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49E50BF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3CD53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35E3002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6088F8C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01BD081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3.要求提供公开出版物</w:t>
            </w:r>
          </w:p>
        </w:tc>
        <w:tc>
          <w:tcPr>
            <w:tcW w:w="732" w:type="dxa"/>
            <w:vAlign w:val="center"/>
          </w:tcPr>
          <w:p w14:paraId="4BEC48B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42AED06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477DDF2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42E7A06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4B02890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3B50C9E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255EB1B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433A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5A542BE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6A24BAB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1E1D00F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4.无正当理由大量反复申请</w:t>
            </w:r>
          </w:p>
        </w:tc>
        <w:tc>
          <w:tcPr>
            <w:tcW w:w="732" w:type="dxa"/>
            <w:vAlign w:val="center"/>
          </w:tcPr>
          <w:p w14:paraId="59BAB37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6A83846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527AD7F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4DBB8D7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2F30238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64CF6BB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046574B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30E5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4154D2D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6E2A51C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68905C4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vAlign w:val="center"/>
          </w:tcPr>
          <w:p w14:paraId="05308B3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3259E07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3D0568D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13939C4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20DF350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2E01E9D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1A75B67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7CDB9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604" w:type="dxa"/>
            <w:vMerge w:val="continue"/>
            <w:vAlign w:val="center"/>
          </w:tcPr>
          <w:p w14:paraId="65055A0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195C31C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（六）其他处理</w:t>
            </w:r>
          </w:p>
        </w:tc>
        <w:tc>
          <w:tcPr>
            <w:tcW w:w="2401" w:type="dxa"/>
            <w:vAlign w:val="center"/>
          </w:tcPr>
          <w:p w14:paraId="00EDD08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vAlign w:val="center"/>
          </w:tcPr>
          <w:p w14:paraId="3E66420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73FF149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1BC54C8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7B14C98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67832F2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2EB3FA1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498E8D9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4CA7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04" w:type="dxa"/>
            <w:vMerge w:val="continue"/>
            <w:vAlign w:val="center"/>
          </w:tcPr>
          <w:p w14:paraId="0F043F8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3106C01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6B04113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vAlign w:val="center"/>
          </w:tcPr>
          <w:p w14:paraId="1615432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48BEC0E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58FA660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1929292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5B1BCA3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5429FAD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6989204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2A8C6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519229D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6F5CF28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5BD2014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3.其他</w:t>
            </w:r>
          </w:p>
        </w:tc>
        <w:tc>
          <w:tcPr>
            <w:tcW w:w="732" w:type="dxa"/>
            <w:vAlign w:val="center"/>
          </w:tcPr>
          <w:p w14:paraId="228917B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0060273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03CD515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76B6EAD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625D5AE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3275BE4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6A1108D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19E6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66D18E4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104BE16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（七）总计</w:t>
            </w:r>
          </w:p>
        </w:tc>
        <w:tc>
          <w:tcPr>
            <w:tcW w:w="732" w:type="dxa"/>
            <w:vAlign w:val="center"/>
          </w:tcPr>
          <w:p w14:paraId="4A14162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7FA36E5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3BCC45E9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26A2DAE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50B3BE6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1A9C7F5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00CED5A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20EE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09" w:type="dxa"/>
            <w:gridSpan w:val="3"/>
            <w:vAlign w:val="center"/>
          </w:tcPr>
          <w:p w14:paraId="29ED7A1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四、结转下年度继续办理</w:t>
            </w:r>
          </w:p>
        </w:tc>
        <w:tc>
          <w:tcPr>
            <w:tcW w:w="732" w:type="dxa"/>
            <w:vAlign w:val="center"/>
          </w:tcPr>
          <w:p w14:paraId="1670B7F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7D4ED33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5408C71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6FC9CBB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2B980A1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02C7BE3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43DA189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</w:tbl>
    <w:p w14:paraId="029987D0">
      <w:pPr>
        <w:spacing w:line="576" w:lineRule="exact"/>
        <w:ind w:firstLine="320" w:firstLineChars="1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3B7FC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EFA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5E99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行政诉讼</w:t>
            </w:r>
          </w:p>
        </w:tc>
      </w:tr>
      <w:tr w14:paraId="7880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954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87BF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8C07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D951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D5BB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526F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4D29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复议后起诉</w:t>
            </w:r>
          </w:p>
        </w:tc>
      </w:tr>
      <w:tr w14:paraId="4EBEC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990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D1B4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C5C5E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0595E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12F1D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9155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4B87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4C15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9C48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44E8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627D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3AB9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B829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D016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B37F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6203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F1A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3E06B">
            <w:pPr>
              <w:widowControl/>
              <w:spacing w:line="40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5396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8A1D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5017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69FD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E612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3016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957E3">
            <w:pPr>
              <w:widowControl/>
              <w:spacing w:line="40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D4AE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027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756C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99C9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9F80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DA30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</w:tbl>
    <w:p w14:paraId="29CF639C">
      <w:pPr>
        <w:spacing w:line="576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五、存在的主要问题及改进情况</w:t>
      </w:r>
    </w:p>
    <w:p w14:paraId="0F5B860C">
      <w:pPr>
        <w:spacing w:line="576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年我乡政务公开工作还存在一些差距和不足。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一是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当前政策解读多采用转发上级文件或官方通稿形式，形式较为单一，语言偏重公文表述，缺乏针对本乡实际情况的延伸解读和实例说明。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乡级负责信息公开工作的人员多为兼职，且流动较为频繁，系统性、专业性培训跟进不足。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主动邀请群众评议、收集反馈的渠道和频次有限，社会监督作用未能充分发挥，常态化监督与公众参与机制不够健全。</w:t>
      </w:r>
    </w:p>
    <w:p w14:paraId="4697F8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2026年，娘蒲乡将继续深入贯彻落实《中华人民共和国政府信息公开条例》及县级相关部署要求，持续优化工作机制，着力提升政务公开工作的规范化、标准化水平，切实增强公开实效。</w:t>
      </w:r>
    </w:p>
    <w:p w14:paraId="16D9A5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采用“政策原文+白话解读+本乡案例”相结合的方式制作解读材料。积极运用方言短视频、信息长图、广播访谈等群众喜闻乐见的新媒体形式。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明确乡、村两级信息公开工作专职或主责人员，保持队伍相对稳定，制定年度培训计划，围绕法规条例、内容规范、舆情应对等开展常态化、分层级培训。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三是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建立问题反馈与整改台账，对评议和考核中发现的问题，限期整改并及时说明，形成“公开-评议-反馈-整改-提升”的工作闭环，以监督促落实，以评价促改进。</w:t>
      </w:r>
    </w:p>
    <w:p w14:paraId="173B9F2F">
      <w:pPr>
        <w:pStyle w:val="2"/>
      </w:pPr>
    </w:p>
    <w:sectPr>
      <w:footerReference r:id="rId3" w:type="default"/>
      <w:pgSz w:w="11906" w:h="16838"/>
      <w:pgMar w:top="2154" w:right="1474" w:bottom="1984" w:left="1587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75DF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39696B">
                          <w:pPr>
                            <w:pStyle w:val="4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39696B">
                    <w:pPr>
                      <w:pStyle w:val="4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mFkMmI5NWQwYzY1NjkyZmI2NjQzNmU4MTE1NWIifQ=="/>
  </w:docVars>
  <w:rsids>
    <w:rsidRoot w:val="4A1947CF"/>
    <w:rsid w:val="0000565D"/>
    <w:rsid w:val="0022049B"/>
    <w:rsid w:val="002E2861"/>
    <w:rsid w:val="00473231"/>
    <w:rsid w:val="00785ECD"/>
    <w:rsid w:val="009B4B4A"/>
    <w:rsid w:val="00A0030E"/>
    <w:rsid w:val="00B45C88"/>
    <w:rsid w:val="00BA4439"/>
    <w:rsid w:val="00E20B40"/>
    <w:rsid w:val="00E76966"/>
    <w:rsid w:val="00F31E2C"/>
    <w:rsid w:val="0825634E"/>
    <w:rsid w:val="246F6AA7"/>
    <w:rsid w:val="2B796191"/>
    <w:rsid w:val="364F8190"/>
    <w:rsid w:val="367F80D1"/>
    <w:rsid w:val="3B7E199F"/>
    <w:rsid w:val="4A030AA6"/>
    <w:rsid w:val="4A1947CF"/>
    <w:rsid w:val="4E277CA8"/>
    <w:rsid w:val="4F9A0054"/>
    <w:rsid w:val="591E5852"/>
    <w:rsid w:val="5A250E62"/>
    <w:rsid w:val="5ABFF0A1"/>
    <w:rsid w:val="62B87B30"/>
    <w:rsid w:val="636C3D00"/>
    <w:rsid w:val="727BAE52"/>
    <w:rsid w:val="77FB2BBE"/>
    <w:rsid w:val="796E26D5"/>
    <w:rsid w:val="7A2F5CC8"/>
    <w:rsid w:val="7DEE4561"/>
    <w:rsid w:val="7EFFC1FD"/>
    <w:rsid w:val="7F4F67F9"/>
    <w:rsid w:val="7FD1575A"/>
    <w:rsid w:val="7FE85174"/>
    <w:rsid w:val="7FF6E320"/>
    <w:rsid w:val="AF5FC6A1"/>
    <w:rsid w:val="BA7B23C6"/>
    <w:rsid w:val="BBDE29B5"/>
    <w:rsid w:val="BFFFAFD0"/>
    <w:rsid w:val="D7F7F626"/>
    <w:rsid w:val="DBEF571F"/>
    <w:rsid w:val="DCDD6150"/>
    <w:rsid w:val="DE7E672A"/>
    <w:rsid w:val="FBD58278"/>
    <w:rsid w:val="FD7539B3"/>
    <w:rsid w:val="FE5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autoRedefine/>
    <w:unhideWhenUsed/>
    <w:qFormat/>
    <w:uiPriority w:val="99"/>
    <w:pPr>
      <w:tabs>
        <w:tab w:val="left" w:pos="0"/>
      </w:tabs>
      <w:ind w:firstLine="0" w:firstLineChars="0"/>
      <w:jc w:val="center"/>
    </w:pPr>
  </w:style>
  <w:style w:type="paragraph" w:styleId="3">
    <w:name w:val="Body Text Indent"/>
    <w:basedOn w:val="1"/>
    <w:next w:val="4"/>
    <w:autoRedefine/>
    <w:unhideWhenUsed/>
    <w:qFormat/>
    <w:uiPriority w:val="99"/>
    <w:pPr>
      <w:tabs>
        <w:tab w:val="left" w:pos="0"/>
      </w:tabs>
      <w:ind w:firstLine="560" w:firstLineChars="200"/>
    </w:pPr>
    <w:rPr>
      <w:rFonts w:ascii="仿宋_GB2312" w:hAnsi="宋体" w:eastAsia="仿宋_GB2312"/>
      <w:kern w:val="0"/>
      <w:sz w:val="28"/>
      <w:szCs w:val="2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3"/>
    <w:basedOn w:val="1"/>
    <w:next w:val="1"/>
    <w:autoRedefine/>
    <w:unhideWhenUsed/>
    <w:qFormat/>
    <w:uiPriority w:val="39"/>
    <w:pPr>
      <w:tabs>
        <w:tab w:val="left" w:pos="0"/>
      </w:tabs>
      <w:ind w:left="840" w:leftChars="400"/>
    </w:p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2009</Words>
  <Characters>2048</Characters>
  <Lines>15</Lines>
  <Paragraphs>4</Paragraphs>
  <TotalTime>132</TotalTime>
  <ScaleCrop>false</ScaleCrop>
  <LinksUpToDate>false</LinksUpToDate>
  <CharactersWithSpaces>2068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zuiian</cp:lastModifiedBy>
  <cp:lastPrinted>2023-12-30T20:46:00Z</cp:lastPrinted>
  <dcterms:modified xsi:type="dcterms:W3CDTF">2026-01-20T09:38:25Z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7068A4B23BC64447AC3321C8CA2D0F31_13</vt:lpwstr>
  </property>
  <property fmtid="{D5CDD505-2E9C-101B-9397-08002B2CF9AE}" pid="4" name="KSOTemplateDocerSaveRecord">
    <vt:lpwstr>eyJoZGlkIjoiY2MwYjJjYTNmMWM4MTdlMDIzYjdhZTI2M2E0MmFmYmYiLCJ1c2VySWQiOiIxNTkyNjc5MjkxIn0=</vt:lpwstr>
  </property>
</Properties>
</file>