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7567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工布江达县仲莎乡人民政府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年政府</w:t>
      </w:r>
    </w:p>
    <w:p w14:paraId="30D9E8A9">
      <w:pPr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信息公开工作年度报告</w:t>
      </w:r>
    </w:p>
    <w:p w14:paraId="5DAEA3BB">
      <w:pPr>
        <w:spacing w:line="576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884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根据《中华人民共和国政府信息公开条例》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国务院令第711号，以下简称《条例》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以及《国务院办公厅政府信息与政务公开办公室关于印发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中华人民共和国政府信息公开工作年度报告格式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的通知》（国办公开办函〔2021〕30号）要求，现公布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工布江达县仲莎乡人民政府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年政府信息公开工作年度报告。</w:t>
      </w:r>
    </w:p>
    <w:p w14:paraId="0E83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年12月31日。公众如需进一步咨询了解相关信息，请与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西藏自治区林芝市工布江达县仲莎乡仲莎村；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860216；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0894-5412720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)。</w:t>
      </w:r>
    </w:p>
    <w:p w14:paraId="45FA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一、总体情况</w:t>
      </w:r>
    </w:p>
    <w:p w14:paraId="6453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仲莎乡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坚持“以公开为常态，不公开为例外”，以公开、公正、公平、透明、便民为工作原则，按照县委政府的统一部署，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加强政府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信息公开工作，建立健全规章制度，加强政府信息公开载体建设，大力推行政务公开电子化和信息化，及时主动公开政府信息，各项工作取得良好成效。</w:t>
      </w:r>
    </w:p>
    <w:p w14:paraId="513F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</w:p>
    <w:p w14:paraId="34F7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</w:rPr>
        <w:t>（一）主动公开情况。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根据自治区、市、县统一部署，做好全乡日常工作，特别是对于民政帮扶，残疾人补贴，“一孩双女”补贴等工作做到公开，公正，透明，使政府工作在阳光下运行。</w:t>
      </w:r>
    </w:p>
    <w:p w14:paraId="0DCAC3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本年度，我乡依据区党委、市委及县委的有关要求，以脱贫攻坚与乡村振兴有效衔接工作为契机，及时主动地在“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奋斗仲莎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”公众号上更新发布内容，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截止2025年12月31日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，在“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奋斗仲莎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”微信公众号及时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转载上级政策、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工作动态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、惠民政策、重点工作推进情况等政务信息内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1096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让群众更好地了解全乡工作动态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。</w:t>
      </w:r>
    </w:p>
    <w:p w14:paraId="6542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</w:rPr>
        <w:t>（二）依申请公开情况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本年度我乡无依申请公开情况。</w:t>
      </w:r>
    </w:p>
    <w:p w14:paraId="740E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 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u w:val="none"/>
        </w:rPr>
        <w:t>   （三）政府信息管理情况。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未发生涉及政府信息公开行政复议案件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未发生涉及政府信息公开行政诉讼案件。</w:t>
      </w:r>
    </w:p>
    <w:p w14:paraId="533B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    （四）政府信息公开平台建设情况。我乡目前运营的政务媒体为微信公众号“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奋斗仲莎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”，除此外在其他平台没有运营账号。截至202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年12月31日，“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奋斗仲莎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”微信公众号的订阅用户数为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1849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人，安排1人负责日常运营管理和推文发布工作，对将发布的内容实行“三审一校验”，并及时对订阅用户的留言作出反馈。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</w:t>
      </w:r>
      <w:bookmarkStart w:id="0" w:name="_GoBack"/>
      <w:bookmarkEnd w:id="0"/>
    </w:p>
    <w:p w14:paraId="1A3DF857">
      <w:pPr>
        <w:spacing w:line="576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7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0DED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3A58C2E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24AF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243" w:type="dxa"/>
            <w:vAlign w:val="center"/>
          </w:tcPr>
          <w:p w14:paraId="3B4AC50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vAlign w:val="center"/>
          </w:tcPr>
          <w:p w14:paraId="499B8ED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vAlign w:val="center"/>
          </w:tcPr>
          <w:p w14:paraId="7C7904E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vAlign w:val="center"/>
          </w:tcPr>
          <w:p w14:paraId="2C3D2BF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197C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2619ABB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vAlign w:val="center"/>
          </w:tcPr>
          <w:p w14:paraId="74FC54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56C693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6660659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6FF8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064FC23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vAlign w:val="center"/>
          </w:tcPr>
          <w:p w14:paraId="4D0B28D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vAlign w:val="center"/>
          </w:tcPr>
          <w:p w14:paraId="37044E3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vAlign w:val="center"/>
          </w:tcPr>
          <w:p w14:paraId="2483830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B0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156F6FD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06CA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243" w:type="dxa"/>
            <w:vAlign w:val="center"/>
          </w:tcPr>
          <w:p w14:paraId="35D468E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46CE031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0A6A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3" w:type="dxa"/>
            <w:vAlign w:val="center"/>
          </w:tcPr>
          <w:p w14:paraId="64C45E1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vAlign w:val="center"/>
          </w:tcPr>
          <w:p w14:paraId="326F1B9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F6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56A8571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6060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243" w:type="dxa"/>
            <w:vAlign w:val="center"/>
          </w:tcPr>
          <w:p w14:paraId="4F2FE57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5D4E903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0DA8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3" w:type="dxa"/>
            <w:vAlign w:val="center"/>
          </w:tcPr>
          <w:p w14:paraId="1E7B006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vAlign w:val="center"/>
          </w:tcPr>
          <w:p w14:paraId="0529ED08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A8A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755231D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vAlign w:val="center"/>
          </w:tcPr>
          <w:p w14:paraId="02E0A26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A6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3E96BC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7CD1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28F0187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1CC9101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27B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70215EE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vAlign w:val="center"/>
          </w:tcPr>
          <w:p w14:paraId="200B99F6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134.88</w:t>
            </w:r>
          </w:p>
        </w:tc>
      </w:tr>
    </w:tbl>
    <w:p w14:paraId="0EAA4858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2602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vAlign w:val="center"/>
          </w:tcPr>
          <w:p w14:paraId="750262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vAlign w:val="center"/>
          </w:tcPr>
          <w:p w14:paraId="4DE74D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24FA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11AB62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71C974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vAlign w:val="center"/>
          </w:tcPr>
          <w:p w14:paraId="23C4B3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vAlign w:val="center"/>
          </w:tcPr>
          <w:p w14:paraId="23D335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1C32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11FA59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34550B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E6135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vAlign w:val="center"/>
          </w:tcPr>
          <w:p w14:paraId="00E587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vAlign w:val="center"/>
          </w:tcPr>
          <w:p w14:paraId="0D441F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vAlign w:val="center"/>
          </w:tcPr>
          <w:p w14:paraId="05A87F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vAlign w:val="center"/>
          </w:tcPr>
          <w:p w14:paraId="06417C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vAlign w:val="center"/>
          </w:tcPr>
          <w:p w14:paraId="367A84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3F27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186926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vAlign w:val="center"/>
          </w:tcPr>
          <w:p w14:paraId="4B8FCA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B1B43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F1FDD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7927D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3EACC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59450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C261F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E83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3BEC35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vAlign w:val="center"/>
          </w:tcPr>
          <w:p w14:paraId="63C3BD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C1F59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52A7F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A7BE9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075B3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04045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AFC55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7DD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vAlign w:val="center"/>
          </w:tcPr>
          <w:p w14:paraId="6B9729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BE1CA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EB896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04E53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7AD87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B0436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D23C9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513E7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7B205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CBE8C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C07DD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92C2A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521AD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78102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405B8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3B8C8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C953D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7CBCB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D98CE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74DF8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0E29A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vAlign w:val="center"/>
          </w:tcPr>
          <w:p w14:paraId="6295B7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vAlign w:val="center"/>
          </w:tcPr>
          <w:p w14:paraId="4E3EFD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473BD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1ECF9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F6FE2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CD4AE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550A4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7DACC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D7A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DE692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3261EBA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vAlign w:val="center"/>
          </w:tcPr>
          <w:p w14:paraId="4F7436A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F9E5C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42C24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27000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F0227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9D183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6DFAD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45E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CD959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6A4BD3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B34CD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DA2CD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4AC89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5A3AE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vAlign w:val="center"/>
          </w:tcPr>
          <w:p w14:paraId="6E8E76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vAlign w:val="center"/>
          </w:tcPr>
          <w:p w14:paraId="54B927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16026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AD0E6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D0B0A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94AAC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589A2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4D878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AE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13C7B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4D08D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6D130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vAlign w:val="center"/>
          </w:tcPr>
          <w:p w14:paraId="1AFA47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269C29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97180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46F14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5595C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4454C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C56AB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E82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A8A96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54FBE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B61AC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vAlign w:val="center"/>
          </w:tcPr>
          <w:p w14:paraId="06BB2D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3297F4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BF864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27D83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9E260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5F023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DA7B3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F32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6A61F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103F84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9CA83A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vAlign w:val="center"/>
          </w:tcPr>
          <w:p w14:paraId="430F3C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39C4F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5E89B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FC100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FF2DC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CDE2F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8AC42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56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CEFF8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BA4D8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97886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vAlign w:val="center"/>
          </w:tcPr>
          <w:p w14:paraId="3CC58E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5C9F4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9E597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E3A94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78AA4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CC03D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4F9DC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903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65609C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D97A7D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8BDBC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vAlign w:val="center"/>
          </w:tcPr>
          <w:p w14:paraId="0672AB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EC805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6F94A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691B6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9FD4D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8439F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CEA82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C7B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1E835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445BE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7AF2C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vAlign w:val="center"/>
          </w:tcPr>
          <w:p w14:paraId="0D5412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335532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D1AEB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3CA8E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D1DCC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EA388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F7750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D95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B755C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52FD4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6E3B90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vAlign w:val="center"/>
          </w:tcPr>
          <w:p w14:paraId="0FB53F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4833D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3CA1F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0EB6E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5715A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7BD29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53207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BB3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1AC81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5AAEDC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vAlign w:val="center"/>
          </w:tcPr>
          <w:p w14:paraId="622B5A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vAlign w:val="center"/>
          </w:tcPr>
          <w:p w14:paraId="62E435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C4F28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5FC57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ACBFE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2C9C7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7201B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01A27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8F8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B66B9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69541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BD178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vAlign w:val="center"/>
          </w:tcPr>
          <w:p w14:paraId="448773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7DDA4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A2255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852A0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DF205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CECF3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7E5B8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24A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3A72BC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B0D75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80F07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vAlign w:val="center"/>
          </w:tcPr>
          <w:p w14:paraId="637E46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8150E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E2319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32843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F76F7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165D3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1F0DC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923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68A1C2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2F75D9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vAlign w:val="center"/>
          </w:tcPr>
          <w:p w14:paraId="339A0F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vAlign w:val="center"/>
          </w:tcPr>
          <w:p w14:paraId="42ECB0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EB6BA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36F14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89699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28616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A4793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88590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AED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7F229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C2FF1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2E5595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vAlign w:val="center"/>
          </w:tcPr>
          <w:p w14:paraId="53780E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3F8483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A47E3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4D6B4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EA46D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F6C01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FCA14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7DB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552B20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ECC42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53FD2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vAlign w:val="center"/>
          </w:tcPr>
          <w:p w14:paraId="2139D9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2407F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C1294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1E9FF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C6354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C5350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65EA24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623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86B8DC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7671A5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BA5F4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vAlign w:val="center"/>
          </w:tcPr>
          <w:p w14:paraId="33E2EC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8B595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F2986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2E907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14918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33288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28D50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506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9D343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625E9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DD182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vAlign w:val="center"/>
          </w:tcPr>
          <w:p w14:paraId="6119C1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EBEDD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842D9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A5D22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0E284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B9A1C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1F3D9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858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E2761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2433FF1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vAlign w:val="center"/>
          </w:tcPr>
          <w:p w14:paraId="393AEC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vAlign w:val="center"/>
          </w:tcPr>
          <w:p w14:paraId="1351AA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DDCBE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EF98A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BA8B1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B2AF8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523A6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FA58A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D26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vAlign w:val="center"/>
          </w:tcPr>
          <w:p w14:paraId="38CA3FA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DCC80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48B08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vAlign w:val="center"/>
          </w:tcPr>
          <w:p w14:paraId="7A3B6E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BEDB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20B88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C8CD6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404D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E2531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24332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D76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CC691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50A0F2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3E07B6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vAlign w:val="center"/>
          </w:tcPr>
          <w:p w14:paraId="6C3AFC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62719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5943E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99986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9EB78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A1646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70E9B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B33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6CBFC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4A7900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vAlign w:val="center"/>
          </w:tcPr>
          <w:p w14:paraId="2F2031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8D790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BC81C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ADA85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D1C20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BDC77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F9E1E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2A7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vAlign w:val="center"/>
          </w:tcPr>
          <w:p w14:paraId="3FA0AF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vAlign w:val="center"/>
          </w:tcPr>
          <w:p w14:paraId="2443B5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05112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79EBA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C8BD1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2D218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39E0F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9771A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81836D7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A8A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62F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9594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5AF1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C3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EE8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4F91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2C6C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3126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E8B6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0D5C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50F0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A33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FCF9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B716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BBC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27D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416C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DB12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A4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7C8B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582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E5E2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EB4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BDF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D63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D515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94B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0E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34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35F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A98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191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EFE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3F8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55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F4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560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9C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834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A56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2A2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DE4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608E79D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30C0E9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存在的主要问题。</w:t>
      </w:r>
      <w:r>
        <w:rPr>
          <w:rFonts w:hint="eastAsia"/>
          <w:sz w:val="32"/>
          <w:szCs w:val="32"/>
          <w:u w:val="none"/>
        </w:rPr>
        <w:t>主动公开政府信息内容与相关要求还有一定差距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>公开范围不够大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>公开形式较为单一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>公开时效仍需提升等。</w:t>
      </w:r>
    </w:p>
    <w:p w14:paraId="0BE4E4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）下一步改进情况。</w:t>
      </w:r>
      <w:r>
        <w:rPr>
          <w:rFonts w:hint="eastAsia"/>
          <w:b/>
          <w:bCs/>
          <w:sz w:val="32"/>
          <w:szCs w:val="32"/>
          <w:u w:val="none"/>
        </w:rPr>
        <w:t>一是充实公开内容。</w:t>
      </w:r>
      <w:r>
        <w:rPr>
          <w:rFonts w:hint="eastAsia"/>
          <w:sz w:val="32"/>
          <w:szCs w:val="32"/>
          <w:u w:val="none"/>
        </w:rPr>
        <w:t>加强对政府信息公开工作的管理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>在项目决策等工作上多征求群众意见建议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>推动民主决策。</w:t>
      </w:r>
      <w:r>
        <w:rPr>
          <w:rFonts w:hint="eastAsia"/>
          <w:b/>
          <w:bCs/>
          <w:sz w:val="32"/>
          <w:szCs w:val="32"/>
          <w:u w:val="none"/>
        </w:rPr>
        <w:t>二是加强人员培训。</w:t>
      </w:r>
      <w:r>
        <w:rPr>
          <w:rFonts w:hint="eastAsia"/>
          <w:sz w:val="32"/>
          <w:szCs w:val="32"/>
          <w:u w:val="none"/>
        </w:rPr>
        <w:t>加强对政府信息公开工作的知识和学习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>提高政府信息公开工作质量。</w:t>
      </w:r>
      <w:r>
        <w:rPr>
          <w:rFonts w:hint="eastAsia"/>
          <w:b/>
          <w:bCs/>
          <w:sz w:val="32"/>
          <w:szCs w:val="32"/>
          <w:u w:val="none"/>
        </w:rPr>
        <w:t>三是建立健全机制。</w:t>
      </w:r>
      <w:r>
        <w:rPr>
          <w:rFonts w:hint="eastAsia"/>
          <w:sz w:val="32"/>
          <w:szCs w:val="32"/>
          <w:u w:val="none"/>
        </w:rPr>
        <w:t>进一步完善政府信息公开制度</w:t>
      </w:r>
      <w:r>
        <w:rPr>
          <w:rFonts w:hint="eastAsia"/>
          <w:sz w:val="32"/>
          <w:szCs w:val="32"/>
          <w:u w:val="none"/>
          <w:lang w:eastAsia="zh-CN"/>
        </w:rPr>
        <w:t>，</w:t>
      </w:r>
      <w:r>
        <w:rPr>
          <w:rFonts w:hint="eastAsia"/>
          <w:sz w:val="32"/>
          <w:szCs w:val="32"/>
          <w:u w:val="none"/>
        </w:rPr>
        <w:t xml:space="preserve">确保信息公开及时、规范、持续、长效。 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 w14:paraId="287BEC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6D71C2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/>
          <w:sz w:val="32"/>
          <w:szCs w:val="32"/>
          <w:u w:val="none"/>
        </w:rPr>
      </w:pPr>
      <w:r>
        <w:rPr>
          <w:rFonts w:hint="eastAsia"/>
          <w:sz w:val="32"/>
          <w:szCs w:val="32"/>
          <w:u w:val="none"/>
          <w:lang w:val="en-US" w:eastAsia="zh-CN"/>
        </w:rPr>
        <w:t>仲莎乡</w:t>
      </w:r>
      <w:r>
        <w:rPr>
          <w:rFonts w:hint="eastAsia"/>
          <w:sz w:val="32"/>
          <w:szCs w:val="32"/>
          <w:u w:val="none"/>
        </w:rPr>
        <w:t>202</w:t>
      </w:r>
      <w:r>
        <w:rPr>
          <w:rFonts w:hint="eastAsia"/>
          <w:sz w:val="32"/>
          <w:szCs w:val="32"/>
          <w:u w:val="none"/>
          <w:lang w:val="en-US" w:eastAsia="zh-CN"/>
        </w:rPr>
        <w:t>5</w:t>
      </w:r>
      <w:r>
        <w:rPr>
          <w:rFonts w:hint="eastAsia"/>
          <w:sz w:val="32"/>
          <w:szCs w:val="32"/>
          <w:u w:val="none"/>
        </w:rPr>
        <w:t>年度政府信息公开工作无其他需要报告的事项。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1D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2065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2065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ZjU0MTUwMTYwZjZmZjUwZGI5Yjg2Y2YzY2UyZjQifQ=="/>
  </w:docVars>
  <w:rsids>
    <w:rsidRoot w:val="72795E78"/>
    <w:rsid w:val="05EA0443"/>
    <w:rsid w:val="07DC2F6C"/>
    <w:rsid w:val="271D5A9C"/>
    <w:rsid w:val="510A7423"/>
    <w:rsid w:val="727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unhideWhenUsed/>
    <w:qFormat/>
    <w:uiPriority w:val="99"/>
    <w:pPr>
      <w:tabs>
        <w:tab w:val="left" w:pos="0"/>
      </w:tabs>
      <w:ind w:left="0"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2042</Words>
  <Characters>2127</Characters>
  <Lines>0</Lines>
  <Paragraphs>0</Paragraphs>
  <TotalTime>22</TotalTime>
  <ScaleCrop>false</ScaleCrop>
  <LinksUpToDate>false</LinksUpToDate>
  <CharactersWithSpaces>2155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2024-01-17T02:29:00Z</dcterms:created>
  <dc:creator>宝树啊宝树</dc:creator>
  <cp:lastModifiedBy>何问归期</cp:lastModifiedBy>
  <dcterms:modified xsi:type="dcterms:W3CDTF">2026-01-16T09:28:46Z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1E82530ED3A641C0A70C2220550C4B28_13</vt:lpwstr>
  </property>
  <property fmtid="{D5CDD505-2E9C-101B-9397-08002B2CF9AE}" pid="4" name="KSOTemplateDocerSaveRecord">
    <vt:lpwstr>eyJoZGlkIjoiYTIzY2NmOGQ5ZWM0YmZjMDY4MDczOGRhZGNjMWVjNzAiLCJ1c2VySWQiOiI5ODM5MDcwNTcifQ==</vt:lpwstr>
  </property>
</Properties>
</file>