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工布江达县林业和草原局2022年政府信息公开工作年度报告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华人民共和国政府信息公开条例》(国务院令第711号，以下简称《条例》)以及《国务院办公厅政府信息与政务公开办公室关于印发&lt;中华人民共和国政府信息公开工作年度报告格式&gt;的通知》（国办公开办函〔2021〕30号）要求，现公布林芝市工布江达县林草局2022年政府信息公开工作年度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本报告包括总体情况、主动公开政府信息情况、收到和处理政府信息公开申请情况、政府信息公开行政复议和行政诉讼情况、存在的主要问题及改进情况、其他需要报告的事项等六个部分。除特别说明外，所列数据统计时限为2022年1月1日至2022年12月31日。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报告电子版可在林芝市工布江达县人民政府网下载(</w:t>
      </w:r>
      <w:r>
        <w:rPr>
          <w:rFonts w:ascii="仿宋_GB2312" w:hAnsi="仿宋_GB2312" w:eastAsia="仿宋_GB2312" w:cs="仿宋_GB2312"/>
          <w:sz w:val="32"/>
          <w:szCs w:val="32"/>
        </w:rPr>
        <w:t>http://www.gongbujiangda.gov.cn/</w:t>
      </w:r>
      <w:r>
        <w:rPr>
          <w:rFonts w:hint="eastAsia" w:ascii="仿宋_GB2312" w:hAnsi="仿宋_GB2312" w:eastAsia="仿宋_GB2312" w:cs="仿宋_GB2312"/>
          <w:sz w:val="32"/>
          <w:szCs w:val="32"/>
        </w:rPr>
        <w:t>)。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公众如需进一步咨询了解相关信息，请与工布江达县林业和草原局联系（地址：工布江达县川藏南路10号，邮编：860200，电话：0894-5412202）。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县委、县政府的正确领导下，县林业和草局认真学习《中华人民共和国政府信息公开条例》，结合全县政务公开工作会议精神，贯彻落实政务公开工作要求，全面加强组织领导、依法规范公开程序、狠抓制度落实、为政府信息公开工作的实施提供有效保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（一）主动公开。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我局未通过工布江达县人民政府网公开过信息，但为保证政务公开工作规范有序运行，结合林业和草原局工作实际，从加强组织领导、健全目标责任、强化制度建设等方面入手，着力构建强有力的政务公开工作推进体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（二）依申请公开情况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。我局2022年无依申请公开情况，依申请公开次数为0。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（三）政府信息管理情况。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我局严格按照政府信息公开要求及时政府信息公开工作年度报告，做到了格式规范、内容全面、数据准确、文字精炼。目前，这些工作都已经形成制度化，成为我局信息公开的常态工作。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（四）政府信息公开平台建设情况。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  <w:t>按照区政务公开办统一安排，进一步优化政府信息公开网栏目设置、规范政务信息发布形式、丰富政务信息内容，及时发布并实时更新主动公开内容。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二、主动公开政府信息情况</w:t>
      </w:r>
    </w:p>
    <w:tbl>
      <w:tblPr>
        <w:tblStyle w:val="5"/>
        <w:tblW w:w="8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1870"/>
        <w:gridCol w:w="1629"/>
        <w:gridCol w:w="1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发件数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废止件数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行政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576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576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576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79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 xml:space="preserve">            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三、收到和处理政府信息公开申请情况</w:t>
      </w:r>
    </w:p>
    <w:tbl>
      <w:tblPr>
        <w:tblStyle w:val="5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804"/>
        <w:gridCol w:w="2401"/>
        <w:gridCol w:w="732"/>
        <w:gridCol w:w="675"/>
        <w:gridCol w:w="770"/>
        <w:gridCol w:w="892"/>
        <w:gridCol w:w="921"/>
        <w:gridCol w:w="650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33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自然人</w:t>
            </w:r>
          </w:p>
        </w:tc>
        <w:tc>
          <w:tcPr>
            <w:tcW w:w="39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商业企业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科研机构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社会公益组织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法律服务机构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6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三、本年度办理结果</w:t>
            </w: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（一）予以公开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（三）不予公开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1.属于国家秘密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2.其他法律行政法规禁止公开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3.危及“三安全一稳定”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4.保护第三方合法权益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5.属于三类内部事务信息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6.属于四类过程性信息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7.属于行政执法案卷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8.属于行政查询事项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（四）无法提供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1.本机关不掌握相关政府信息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2.没有现成信息需要另行制作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3.补正后申请内容仍不明确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（五）不予处理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1.信访举报投诉类申请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3.要求提供公开出版物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4.无正当理由大量反复申请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（六）其他处理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（七）总计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四、结转下年度继续办理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rightChars="0" w:firstLine="643" w:firstLineChars="20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Fonts w:ascii="仿宋_GB2312" w:hAnsi="宋体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工作中存在主要问题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rightChars="0" w:firstLine="640" w:firstLineChars="200"/>
        <w:jc w:val="left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我局的政府信息公开工作从总体来看，运行状况较为稳定，但是部分政务信息公开不到位，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林草地审批信息公示效率还有待提高。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二、具体解决办法和改进措施：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针对上述问题，我局将进一步贯彻落实《政府信息公开条例》，继续大力推进政府信息公开工作。进一步加大主动公开力度，持续优化政务信息公开渠道，丰富公开形式，深化公开内容。不断充实信息公开内容，加大林草信息公开力度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bookmarkEnd w:id="0"/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六、其他需要报告的事项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暂无其他需要报告的事项。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center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工布江达县林业和草原局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center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2023年1月11日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  </w:t>
      </w:r>
    </w:p>
    <w:sectPr>
      <w:footerReference r:id="rId3" w:type="default"/>
      <w:pgMar w:top="2098" w:right="1474" w:bottom="1984" w:left="158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oB3MscBAACY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+zKr&#10;0weoMek+YFoa3vkhZ05+QGcmPaho8xfpEIyjtuertnJIRORH69V6XWFIYGy+IA57eB4ipPfSW5KN&#10;hkYcXtGUnz5CGlPnlFzN+TttDPp5bdw/DsTMHpZ7H3vMVhr2w9T43rdn5NPj3BvqcM0pMR8cyppX&#10;ZDbibOxn4xiiPnRlh3I9CLfHhE2U3nKFEXYqjAMr7Kblyhvx+F6yHn6o7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PoB3MscBAACY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5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NmFkMmI5NWQwYzY1NjkyZmI2NjQzNmU4MTE1NWIifQ=="/>
  </w:docVars>
  <w:rsids>
    <w:rsidRoot w:val="00000000"/>
    <w:rsid w:val="03906A9D"/>
    <w:rsid w:val="08564759"/>
    <w:rsid w:val="0EAF4487"/>
    <w:rsid w:val="12ED731C"/>
    <w:rsid w:val="15F555B1"/>
    <w:rsid w:val="198B429A"/>
    <w:rsid w:val="1DBFF5F3"/>
    <w:rsid w:val="2B00686E"/>
    <w:rsid w:val="2DE27D71"/>
    <w:rsid w:val="2FF769FD"/>
    <w:rsid w:val="31D0122D"/>
    <w:rsid w:val="36BB0E51"/>
    <w:rsid w:val="4647578C"/>
    <w:rsid w:val="4A220C1B"/>
    <w:rsid w:val="4D866514"/>
    <w:rsid w:val="4DC40DEA"/>
    <w:rsid w:val="50BE1C56"/>
    <w:rsid w:val="53EFC7C2"/>
    <w:rsid w:val="55477404"/>
    <w:rsid w:val="56202173"/>
    <w:rsid w:val="58B210B1"/>
    <w:rsid w:val="6358276A"/>
    <w:rsid w:val="63C80668"/>
    <w:rsid w:val="69A81F4E"/>
    <w:rsid w:val="69A973BA"/>
    <w:rsid w:val="6DEB92A9"/>
    <w:rsid w:val="72A5775C"/>
    <w:rsid w:val="7A024E9A"/>
    <w:rsid w:val="7B0501C8"/>
    <w:rsid w:val="7E6416AA"/>
    <w:rsid w:val="BA7B23C6"/>
    <w:rsid w:val="BFC220F6"/>
    <w:rsid w:val="E7BB53FA"/>
    <w:rsid w:val="FEFF02FE"/>
    <w:rsid w:val="FFF287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0"/>
    <w:rPr>
      <w:rFonts w:ascii="Times New Roman" w:hAnsi="Times New Roman" w:cs="Times New Roman"/>
      <w:szCs w:val="20"/>
    </w:rPr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1919</Words>
  <Characters>2019</Characters>
  <Lines>0</Lines>
  <Paragraphs>0</Paragraphs>
  <TotalTime>1</TotalTime>
  <ScaleCrop>false</ScaleCrop>
  <LinksUpToDate>false</LinksUpToDate>
  <CharactersWithSpaces>2101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2020-12-17T23:30:00Z</dcterms:created>
  <dc:creator>xxk</dc:creator>
  <cp:lastModifiedBy>WPS_1660554186</cp:lastModifiedBy>
  <cp:lastPrinted>2023-01-12T07:23:00Z</cp:lastPrinted>
  <dcterms:modified xsi:type="dcterms:W3CDTF">2023-01-31T03:55:12Z</dcterms:modified>
  <dc:title>XXX2020年政府信息公开工作年度报告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6CC93CD86DAC4FA39863E8F1B9D94F6F</vt:lpwstr>
  </property>
</Properties>
</file>