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工布江达县统计局2022年政府信息公开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统计局2022年政府信息公开工作年度报告。</w:t>
      </w:r>
    </w:p>
    <w:p>
      <w:pPr>
        <w:spacing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2022年1月1日至2022年12月31日。</w:t>
      </w:r>
      <w:r>
        <w:rPr>
          <w:rFonts w:hint="eastAsia" w:ascii="仿宋_GB2312" w:hAnsi="仿宋_GB2312" w:eastAsia="仿宋_GB2312" w:cs="仿宋_GB2312"/>
          <w:sz w:val="32"/>
          <w:szCs w:val="32"/>
        </w:rPr>
        <w:t>报告电子版可在林芝市工布江达县人民政府网下载(http://www.gongbujiangda.gov.cn/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公众如需进一步咨询了解相关信息，可与我单位联系（单位地址：工布江达县果林路；联系方式：0894-5412223；电子邮箱：gbjdxtjj@126.com；邮编860200）。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工布江达</w:t>
      </w:r>
      <w:r>
        <w:rPr>
          <w:rFonts w:hint="eastAsia" w:ascii="仿宋_GB2312" w:hAnsi="仿宋_GB2312" w:eastAsia="仿宋_GB2312" w:cs="仿宋_GB2312"/>
          <w:sz w:val="32"/>
          <w:szCs w:val="32"/>
        </w:rPr>
        <w:t>县统计局认真贯彻落实县委、县政府关于全面推进政务公开工作要求，</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形成了“主要领导亲自抓、分管领导具体抓、专业人员一直抓”的工作推进机制，专人负责</w:t>
      </w:r>
      <w:r>
        <w:rPr>
          <w:rFonts w:hint="eastAsia" w:ascii="仿宋_GB2312" w:hAnsi="仿宋_GB2312" w:eastAsia="仿宋_GB2312" w:cs="仿宋_GB2312"/>
          <w:sz w:val="32"/>
          <w:szCs w:val="32"/>
          <w:lang w:eastAsia="zh-CN"/>
        </w:rPr>
        <w:t>工布江达</w:t>
      </w:r>
      <w:r>
        <w:rPr>
          <w:rFonts w:hint="eastAsia" w:ascii="仿宋_GB2312" w:hAnsi="仿宋_GB2312" w:eastAsia="仿宋_GB2312" w:cs="仿宋_GB2312"/>
          <w:sz w:val="32"/>
          <w:szCs w:val="32"/>
        </w:rPr>
        <w:t>县统计局政府信息的收集、审核、发布、更新与维护任务，做到有领导分管，有工作机构负责，有人员承办，切实保障了政府信息公开各项工作的顺利开展。</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主动公开情况。2022年，我局主动公开信息1条。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（二）依申请公开情况。2022年，我局共收到政府信息公开申请0件。</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政府信息管理情况。我局严格依照《中华人民共和国保守秘密法》以及其他法律、法规和国家有关规定，建立了对拟公开内容进行保密审查及政府信息公开发布前等审查制度。</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政府信息公开平台建设情况。在县委县政府的领导下，我局不断加强公开信息平台建设。</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监督保障情况。我局制定了《政务公开工作制度》，成立了我局主要领导为组长、局领导班子成员为副组长、办公室人员为成员的政务公开领导小组，领导小组下设办公室，由局办公室负责日常工作。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1</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keepNext w:val="0"/>
        <w:keepLines w:val="0"/>
        <w:pageBreakBefore w:val="0"/>
        <w:widowControl/>
        <w:numPr>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五、</w:t>
      </w:r>
      <w:r>
        <w:rPr>
          <w:rFonts w:hint="eastAsia" w:ascii="黑体" w:hAnsi="黑体" w:eastAsia="黑体" w:cs="黑体"/>
          <w:b w:val="0"/>
          <w:bCs w:val="0"/>
          <w:color w:val="333333"/>
          <w:kern w:val="0"/>
          <w:sz w:val="32"/>
          <w:szCs w:val="32"/>
        </w:rPr>
        <w:t>存在的主要问题及改进情况</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工作中存在的主要问题和困难。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政府信息公开内容不够丰富，主动公开力度还有待加强；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目前政府信息公开工作由工作人员廉职开展，在一定程度上影响到政府信息公开工作的深入开展。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对主动公开政府信息的意识不够深。</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具体解决办法和改进措施。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default" w:ascii="黑体" w:hAnsi="黑体" w:eastAsia="黑体" w:cs="黑体"/>
          <w:b w:val="0"/>
          <w:bCs w:val="0"/>
          <w:color w:val="333333"/>
          <w:kern w:val="0"/>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今</w:t>
      </w:r>
      <w:r>
        <w:rPr>
          <w:rFonts w:hint="eastAsia" w:ascii="仿宋_GB2312" w:hAnsi="仿宋_GB2312" w:eastAsia="仿宋_GB2312" w:cs="仿宋_GB2312"/>
          <w:sz w:val="32"/>
          <w:szCs w:val="32"/>
          <w:lang w:eastAsia="zh-CN"/>
        </w:rPr>
        <w:t>后工作中，及时、准确公布政务信息，保证政府信息数据和质量；继续完善和充实政府信息公开内容，完善主动公开的政府信息目录；加大对政府公开工作的宣传力度，提高干部职工对政府信息公开工作重要性认识，切实做好政府信息公开工作。</w:t>
      </w:r>
    </w:p>
    <w:p>
      <w:pPr>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firstLine="960" w:firstLineChars="3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firstLine="960" w:firstLineChars="3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firstLine="5120" w:firstLineChars="1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工布江达县统计局</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firstLine="5120" w:firstLineChars="1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2023年1月16日</w:t>
      </w:r>
    </w:p>
    <w:sectPr>
      <w:headerReference r:id="rId3" w:type="default"/>
      <w:footerReference r:id="rId4" w:type="default"/>
      <w:pgMar w:top="2098" w:right="1474" w:bottom="1984" w:left="1587"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60BB"/>
    <w:multiLevelType w:val="singleLevel"/>
    <w:tmpl w:val="83AF60BB"/>
    <w:lvl w:ilvl="0" w:tentative="0">
      <w:start w:val="3"/>
      <w:numFmt w:val="chineseCounting"/>
      <w:suff w:val="nothing"/>
      <w:lvlText w:val="（%1）"/>
      <w:lvlJc w:val="left"/>
      <w:rPr>
        <w:rFonts w:hint="eastAsia"/>
      </w:rPr>
    </w:lvl>
  </w:abstractNum>
  <w:abstractNum w:abstractNumId="1">
    <w:nsid w:val="B0F05BB6"/>
    <w:multiLevelType w:val="singleLevel"/>
    <w:tmpl w:val="B0F05BB6"/>
    <w:lvl w:ilvl="0" w:tentative="0">
      <w:start w:val="1"/>
      <w:numFmt w:val="chineseCounting"/>
      <w:suff w:val="nothing"/>
      <w:lvlText w:val="（%1）"/>
      <w:lvlJc w:val="left"/>
      <w:rPr>
        <w:rFonts w:hint="eastAsia"/>
      </w:rPr>
    </w:lvl>
  </w:abstractNum>
  <w:abstractNum w:abstractNumId="2">
    <w:nsid w:val="044F3E64"/>
    <w:multiLevelType w:val="singleLevel"/>
    <w:tmpl w:val="044F3E6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0721638A"/>
    <w:rsid w:val="179F0544"/>
    <w:rsid w:val="1D047E88"/>
    <w:rsid w:val="1DBFF5F3"/>
    <w:rsid w:val="1DC36B53"/>
    <w:rsid w:val="2CF25F4F"/>
    <w:rsid w:val="2D3C5A1F"/>
    <w:rsid w:val="2D60731B"/>
    <w:rsid w:val="2E1D349F"/>
    <w:rsid w:val="2FE56D9E"/>
    <w:rsid w:val="334E61BB"/>
    <w:rsid w:val="35EA7DA5"/>
    <w:rsid w:val="36BD5820"/>
    <w:rsid w:val="3E901E68"/>
    <w:rsid w:val="403B1563"/>
    <w:rsid w:val="403C5A07"/>
    <w:rsid w:val="42910135"/>
    <w:rsid w:val="455C3DE2"/>
    <w:rsid w:val="46292277"/>
    <w:rsid w:val="48457423"/>
    <w:rsid w:val="4B0A20A8"/>
    <w:rsid w:val="4CE03BBE"/>
    <w:rsid w:val="4D9C1893"/>
    <w:rsid w:val="51BB5312"/>
    <w:rsid w:val="53EFC7C2"/>
    <w:rsid w:val="53F90D0F"/>
    <w:rsid w:val="55C17648"/>
    <w:rsid w:val="57E97DCB"/>
    <w:rsid w:val="590D1B06"/>
    <w:rsid w:val="5D9C58DF"/>
    <w:rsid w:val="6063471B"/>
    <w:rsid w:val="67717495"/>
    <w:rsid w:val="6DA205F2"/>
    <w:rsid w:val="6DEB92A9"/>
    <w:rsid w:val="712C2BE8"/>
    <w:rsid w:val="71851972"/>
    <w:rsid w:val="72A46970"/>
    <w:rsid w:val="74687E72"/>
    <w:rsid w:val="7B9F642C"/>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0"/>
    <w:rPr>
      <w:rFonts w:ascii="Times New Roman" w:hAnsi="Times New Roman" w:cs="Times New Roman"/>
      <w:szCs w:val="20"/>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1903</Words>
  <Characters>2015</Characters>
  <Lines>0</Lines>
  <Paragraphs>0</Paragraphs>
  <TotalTime>2</TotalTime>
  <ScaleCrop>false</ScaleCrop>
  <LinksUpToDate>false</LinksUpToDate>
  <CharactersWithSpaces>2026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WPS_1660554186</cp:lastModifiedBy>
  <cp:lastPrinted>2020-12-27T02:16:00Z</cp:lastPrinted>
  <dcterms:modified xsi:type="dcterms:W3CDTF">2023-01-31T04:47:37Z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7F8A10AB3D5A4B4F85A3829B2FE63597</vt:lpwstr>
  </property>
</Properties>
</file>