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工布江达县退役军人事务局2021年政府信息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退役军人事务局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林芝市工布江达县政府网下载(http://www.linzhi.gov.cn/)。公众如需进一步咨询了解相关信息，请与林芝市工布江达县退役军人事务局联系（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林芝市工布江达县经一路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，邮编：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860200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，电话：0894-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5732388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严格按照“公正、公平、便民”的总体原则和“真实有效、及时准确、合法规范”的总体要求，认真贯彻落实《中华人民共和国政府信息公开条例》，紧紧围绕退役军人事务工作，全面推进政府信息公开各项工作，有效地保障了公民知情权、参与权和监督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（一）主动公开情况。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2021年全年我局无主动公开情况。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" w:eastAsia="仿宋_GB2312" w:cs="宋体"/>
          <w:b/>
          <w:color w:val="333333"/>
          <w:kern w:val="0"/>
          <w:sz w:val="32"/>
          <w:szCs w:val="32"/>
        </w:rPr>
        <w:t>（二）依申请公开情况。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2021年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全年我局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 xml:space="preserve">无依申请公开事项。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始终把信息公开作为一项基本制度和常态化要求融入日常工作，严格按照规定和要求，加强政府信息公开工作的统一领导与协调。成立了由主要领导任组长，分管领导任副组长的政府信息公开工作领导小组，负责政府信息公开工作监督管理。明确办公室负责组织实施和协调全局的政府信息公开工作，确保政府信息公开工作全面落实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02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政府信息公开平台建设情况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为进一步做好政府信息公开工作，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善了各项规章制度。主要包括政府信息公开目录、政府信息主动公开流程、政府信息依申请公开流程、政府信息主动公开和政府信息依申请公开制度、责任追究制度等各项规章制度，确保政府信息公开工作依法、有序开展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规范政府信息公开程序。公开发布的信息由办公室主任审核、分管领导审定，重要信息由主要领导审签，做到逐级把关、层层负责。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firstLine="80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2600" w:firstLineChars="13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right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存在问题：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目前我局信息公开工作与政府以及公众的要求还存在一定的差距。信息发布的及时性、信息公开的质量、人员的专业程度均有待提高，信息公开工作的主动性还要进一步增强。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认识不够到位对实行政务公开的重要意义认识不足，工作被动应付，有的甚至认为公开就是公布，公布了也就完事了，对群众的意见重视不够、研究不够，更谈不上整改。(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)工作力度不大。有的部门抓一阵，停一阵，应付检查的多，积极主动的少，政务公开的力度不大，进展不快。有待进一步花大力气，下大功夫。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改进情况：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加强组织领导，明确工作责任。政务公开的领导体制和工作机制是：党委统一领导，分管领导主抓，办公室督促。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进一步提高认识，认真贯彻执行市、县关于政府信息公开的各项工作部署，准确把握政策要求，增强工作的主动性。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进一步完善奖惩机制，定期公布信息报送情况，将信息公开工作纳入个人年度评优树模考核内容。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进一步加大公开力度，不断丰富信息内容，对于人民群众关心的重大问题、重要信息及时公开，不断探索信息公开的新途径，想方设法拓宽覆盖范围。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工布江达县退役军人事务局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4160" w:firstLineChars="13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2021年1月5日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E50B0"/>
    <w:rsid w:val="1DBFF5F3"/>
    <w:rsid w:val="2B515A24"/>
    <w:rsid w:val="452536EB"/>
    <w:rsid w:val="53EFC7C2"/>
    <w:rsid w:val="6DEB92A9"/>
    <w:rsid w:val="7508414D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2022-01-30T08:38:01Z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E21947679348401C9A0F51EC2243F1BD</vt:lpwstr>
  </property>
</Properties>
</file>