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工布江达县农业农村局2021年政府信息公开工作年度报告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公众如需进一步咨询了解相关信息，请与工布江达县农业农村局联系（地址：工布江达县川藏北路7号，邮编：860200，电话：0894-5412199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县委、县政府的正确领导下，县农业农村局认真学习《中华人民共和国政府信息公开条例》，结合全县政务公开工作会议精神，贯彻落实政务公开工作要求，全面加强组织领导、依法规范公开程序、狠抓制度落实、为政府信息公开工作的实施提供有效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（一）主动公开。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局未通过工布江达县人民政府网公开过信息，但为保证政务公开工作规范有序运行，结合农业农村工作实际，从加强组织领导、健全目标责任、强化制度建设等方面入手，着力构建强有力的政务公开工作推进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（二）依申请公开情况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。我局2021年无依申请公开情况，依申请公开次数为0。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我局严格按照政府信息公开要求及时政府信息公开工作年度报告，做到了格式规范、内容全面、数据准确、文字精炼。目前，这些工作都已经形成制度化，成为我局信息公开的常态工作。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2020年中旬建立农业农村局微信公众号，以便信息及我局工作动态，面向群众，宣传农口政策，由我局专人负责管理并及时公示农口工作开展信息，回应社会和群众关注的热点，支持农业农村工作的浓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79"/>
              </w:tabs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76" w:lineRule="atLeast"/>
        <w:ind w:left="0" w:right="0" w:firstLine="48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3" w:firstLineChars="200"/>
        <w:jc w:val="left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工作中存在主要问题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我局的政府信息公开工作从总体来看，运行状况较为稳定，但是部分政务信息公开不到位，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宅基地审批、动物防疫条件合格证信息公示速度还有待提高。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二、具体解决办法和改进措施：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针对上述问题，我局将进一步贯彻落实《政府信息公开条例》，继续大力推进政府信息公开工作。进一步加大主动公开力度，持续优化政务信息公开渠道，丰富公开形式，深化公开内容。不断充实信息公开内容，加大农业农村信息公开力度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3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暂无其他需要报告的事项。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工布江达县农业农村局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2021年1月12日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640" w:left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D731C"/>
    <w:rsid w:val="1DBFF5F3"/>
    <w:rsid w:val="53EFC7C2"/>
    <w:rsid w:val="55477404"/>
    <w:rsid w:val="56202173"/>
    <w:rsid w:val="6DEB92A9"/>
    <w:rsid w:val="72A5775C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2022-01-12T09:04:36Z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04BA979D45584DE984186716CA2131D2</vt:lpwstr>
  </property>
</Properties>
</file>